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32"/>
        <w:gridCol w:w="3229"/>
        <w:gridCol w:w="1314"/>
        <w:gridCol w:w="1314"/>
        <w:gridCol w:w="2849"/>
      </w:tblGrid>
      <w:tr>
        <w:trPr/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COMPONENTS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Nota individual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Nota de grup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Alarcón García, Paula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Caballero Sánchez, Pablo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Giménez Berenguer, Paula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Ibáñez Garrido, Alma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Ibáñez Garrido, Noelia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lvarez Martínez, Luis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Rodriguez Isidoro, RaqueL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Villalonga Escudero, Tania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Montero Gómez, Irene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Pérez Moya, Nerea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Bautista Muñoz, Mireia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Drammeh , Hawa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Escolano Lluch, Natalia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Ruiz Vera, Laura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Sánchez Jimenez, Jhoan Sebastian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Langa Navas, Nerea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Ortigosa Carrasquer, Marta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Ortiz Uceda, Marina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6" w:hRule="atLeast"/>
        </w:trPr>
        <w:tc>
          <w:tcPr>
            <w:tcW w:w="93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Paez Gómez, Aida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</w:tc>
      </w:tr>
      <w:tr>
        <w:trPr>
          <w:trHeight w:val="572" w:hRule="atLeast"/>
        </w:trPr>
        <w:tc>
          <w:tcPr>
            <w:tcW w:w="93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Santín Fernández, Dánae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uerpodetexto"/>
        <w:bidi w:val="0"/>
        <w:spacing w:lineRule="auto" w:line="312" w:before="0" w:after="140"/>
        <w:jc w:val="left"/>
        <w:rPr>
          <w:rFonts w:ascii="tahoma;serif" w:hAnsi="tahoma;serif"/>
          <w:b/>
          <w:sz w:val="28"/>
        </w:rPr>
      </w:pPr>
      <w:r>
        <w:rPr>
          <w:rFonts w:ascii="tahoma;serif" w:hAnsi="tahoma;serif"/>
          <w:b/>
          <w:sz w:val="28"/>
        </w:rPr>
      </w:r>
    </w:p>
    <w:p>
      <w:pPr>
        <w:pStyle w:val="Cuerpodetexto"/>
        <w:bidi w:val="0"/>
        <w:spacing w:lineRule="auto" w:line="312" w:before="0" w:after="140"/>
        <w:jc w:val="left"/>
        <w:rPr>
          <w:rFonts w:ascii="tahoma;serif" w:hAnsi="tahoma;serif"/>
          <w:b/>
          <w:sz w:val="28"/>
        </w:rPr>
      </w:pPr>
      <w:r>
        <w:rPr>
          <w:rFonts w:ascii="tahoma;serif" w:hAnsi="tahoma;serif"/>
          <w:b/>
          <w:sz w:val="28"/>
        </w:rPr>
        <w:t>OBSERVACIONS</w:t>
      </w:r>
    </w:p>
    <w:p>
      <w:pPr>
        <w:pStyle w:val="Normal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 tal d’implementar la proposta s’haurà de portar a la pràctica al centre de dia, a la residència o a una escola de Santa Perpètua</w:t>
      </w:r>
    </w:p>
    <w:p>
      <w:pPr>
        <w:pStyle w:val="Normal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QUÈ AVALUAREM  DURANT LES VISITES?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</w:t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Tenen cura de  l’entorn durant les  visites: no embruten ni  molesten als altres. 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</w:t>
      </w:r>
      <w:r>
        <w:rPr>
          <w:rFonts w:ascii="Arial" w:hAnsi="Arial"/>
          <w:sz w:val="22"/>
          <w:szCs w:val="22"/>
        </w:rPr>
        <w:t></w:t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Escolten bé les  indicacions del  professorat acompanyant  i dels monitors que els  acullen. 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</w:t>
      </w:r>
      <w:r>
        <w:rPr>
          <w:rFonts w:ascii="Arial" w:hAnsi="Arial"/>
          <w:sz w:val="22"/>
          <w:szCs w:val="22"/>
        </w:rPr>
        <w:t></w:t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Fan cas de les  advertències. 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</w:t>
      </w:r>
      <w:r>
        <w:rPr>
          <w:rFonts w:ascii="Arial" w:hAnsi="Arial"/>
          <w:sz w:val="22"/>
          <w:szCs w:val="22"/>
        </w:rPr>
        <w:t></w:t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Mostren una actitud  positiva: bon humor i  col∙laboració. 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957" w:footer="1134" w:bottom="150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ahoma">
    <w:altName w:val="serif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bidi w:val="0"/>
      <w:spacing w:lineRule="auto" w:line="312" w:before="0" w:after="140"/>
      <w:jc w:val="both"/>
      <w:rPr>
        <w:rFonts w:ascii="Arial" w:hAnsi="Arial"/>
        <w:strike w:val="false"/>
        <w:dstrike w:val="false"/>
        <w:sz w:val="32"/>
        <w:szCs w:val="32"/>
        <w:u w:val="none"/>
        <w:effect w:val="none"/>
      </w:rPr>
    </w:pPr>
    <w:r>
      <w:rPr>
        <w:rFonts w:ascii="Arial" w:hAnsi="Arial"/>
        <w:strike w:val="false"/>
        <w:dstrike w:val="false"/>
        <w:sz w:val="32"/>
        <w:szCs w:val="32"/>
        <w:u w:val="none"/>
        <w:effect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80" w:type="dxa"/>
      <w:jc w:val="left"/>
      <w:tblInd w:w="0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65" w:type="dxa"/>
        <w:bottom w:w="0" w:type="dxa"/>
        <w:right w:w="70" w:type="dxa"/>
      </w:tblCellMar>
    </w:tblPr>
    <w:tblGrid>
      <w:gridCol w:w="4119"/>
      <w:gridCol w:w="5661"/>
    </w:tblGrid>
    <w:tr>
      <w:trPr>
        <w:trHeight w:val="1182" w:hRule="atLeast"/>
      </w:trPr>
      <w:tc>
        <w:tcPr>
          <w:tcW w:w="411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Cabecera"/>
            <w:spacing w:lineRule="auto" w:line="240"/>
            <w:rPr>
              <w:rFonts w:ascii="Arial" w:hAnsi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ascii="Arial" w:hAnsi="Arial"/>
              <w:b w:val="false"/>
              <w:bCs w:val="false"/>
              <w:sz w:val="22"/>
              <w:szCs w:val="22"/>
            </w:rPr>
            <w:drawing>
              <wp:inline distT="0" distB="0" distL="0" distR="0">
                <wp:extent cx="2430780" cy="322580"/>
                <wp:effectExtent l="0" t="0" r="0" b="0"/>
                <wp:docPr id="1" name="Imagen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55" t="-3391" r="-455" b="-33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becera"/>
            <w:widowControl/>
            <w:suppressAutoHyphens w:val="true"/>
            <w:overflowPunct w:val="false"/>
            <w:bidi w:val="0"/>
            <w:spacing w:lineRule="auto" w:line="240"/>
            <w:ind w:left="567" w:right="0" w:hanging="0"/>
            <w:jc w:val="left"/>
            <w:rPr>
              <w:rFonts w:ascii="Arial" w:hAnsi="Arial" w:eastAsia="CompactPlain;Times New Roman" w:cs="Arial"/>
              <w:b w:val="false"/>
              <w:b w:val="false"/>
              <w:bCs w:val="false"/>
              <w:sz w:val="22"/>
              <w:szCs w:val="22"/>
              <w:lang w:val="es-ES"/>
            </w:rPr>
          </w:pPr>
          <w:r>
            <w:rPr>
              <w:rFonts w:eastAsia="CompactPlain;Times New Roman" w:cs="Arial" w:ascii="Arial" w:hAnsi="Arial"/>
              <w:b w:val="false"/>
              <w:bCs w:val="false"/>
              <w:sz w:val="22"/>
              <w:szCs w:val="22"/>
              <w:lang w:val="es-ES"/>
            </w:rPr>
            <w:t>Ins  ESTELA IBÈRICA</w:t>
          </w:r>
        </w:p>
      </w:tc>
      <w:tc>
        <w:tcPr>
          <w:tcW w:w="566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Ttulo1"/>
            <w:numPr>
              <w:ilvl w:val="0"/>
              <w:numId w:val="1"/>
            </w:numPr>
            <w:bidi w:val="0"/>
            <w:spacing w:lineRule="auto" w:line="312" w:before="240" w:after="120"/>
            <w:jc w:val="both"/>
            <w:outlineLvl w:val="0"/>
            <w:rPr>
              <w:rFonts w:ascii="Arial" w:hAnsi="Arial" w:cs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ANN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 xml:space="preserve">EX 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5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: AVALUACIÓ DE L’EXPOSICIÓ ORAL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 xml:space="preserve"> 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sz w:val="22"/>
              <w:szCs w:val="22"/>
            </w:rPr>
            <w:t>MÒDUL PROFESSIONAL CRÈDIT DE SÍNTESI</w:t>
          </w:r>
        </w:p>
        <w:p>
          <w:pPr>
            <w:pStyle w:val="Normal"/>
            <w:tabs>
              <w:tab w:val="left" w:pos="142" w:leader="none"/>
            </w:tabs>
            <w:spacing w:lineRule="auto" w:line="240"/>
            <w:jc w:val="center"/>
            <w:rPr>
              <w:rFonts w:ascii="Arial" w:hAnsi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eastAsia="Arial" w:cs="Arial" w:ascii="Arial" w:hAnsi="Arial"/>
              <w:b w:val="false"/>
              <w:bCs w:val="false"/>
              <w:sz w:val="22"/>
              <w:szCs w:val="22"/>
            </w:rPr>
            <w:t xml:space="preserve"> </w:t>
          </w:r>
          <w:r>
            <w:rPr>
              <w:rFonts w:cs="Arial" w:ascii="Arial" w:hAnsi="Arial"/>
              <w:b w:val="false"/>
              <w:bCs w:val="false"/>
              <w:sz w:val="22"/>
              <w:szCs w:val="22"/>
            </w:rPr>
            <w:t>- MP14-</w:t>
          </w:r>
        </w:p>
      </w:tc>
    </w:tr>
  </w:tbl>
  <w:p>
    <w:pPr>
      <w:pStyle w:val="Ttulo1"/>
      <w:numPr>
        <w:ilvl w:val="0"/>
        <w:numId w:val="1"/>
      </w:numPr>
      <w:bidi w:val="0"/>
      <w:spacing w:lineRule="auto" w:line="312" w:before="240" w:after="120"/>
      <w:jc w:val="both"/>
      <w:outlineLvl w:val="0"/>
      <w:rPr>
        <w:rFonts w:ascii="Arial" w:hAnsi="Arial"/>
        <w:strike w:val="false"/>
        <w:dstrike w:val="false"/>
        <w:sz w:val="32"/>
        <w:szCs w:val="32"/>
        <w:u w:val="none"/>
        <w:effect w:val="none"/>
      </w:rPr>
    </w:pPr>
    <w:r>
      <w:rPr>
        <w:rFonts w:ascii="Arial" w:hAnsi="Arial"/>
        <w:strike w:val="false"/>
        <w:dstrike w:val="false"/>
        <w:sz w:val="32"/>
        <w:szCs w:val="32"/>
        <w:u w:val="none"/>
        <w:effect w:val="no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ca-ES" w:eastAsia="zh-CN" w:bidi="hi-IN"/>
    </w:rPr>
  </w:style>
  <w:style w:type="paragraph" w:styleId="Ttulo1">
    <w:name w:val="Heading 1"/>
    <w:basedOn w:val="Ttulo"/>
    <w:next w:val="Cuerpodetexto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ans CJK SC Regular" w:cs="Lohit Devanagari"/>
      <w:b/>
      <w:bCs/>
      <w:sz w:val="48"/>
      <w:szCs w:val="4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Piedep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LibreOffice/6.0.7.3$Linux_X86_64 LibreOffice_project/00m0$Build-3</Application>
  <Pages>2</Pages>
  <Words>378</Words>
  <Characters>1153</Characters>
  <CharactersWithSpaces>1615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2019-04-16T22:17:22Z</dcterms:created>
  <dc:creator/>
  <dc:description/>
  <dc:language>ca-ES</dc:language>
  <cp:lastModifiedBy/>
  <dcterms:modified xsi:type="dcterms:W3CDTF">2019-04-18T00:18:13Z</dcterms:modified>
  <cp:revision>13</cp:revision>
  <dc:subject/>
  <dc:title/>
</cp:coreProperties>
</file>